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1EAB" w14:textId="599662AF" w:rsidR="007D4D0F" w:rsidRPr="00725EEC" w:rsidRDefault="00725EEC" w:rsidP="00725EEC">
      <w:pPr>
        <w:spacing w:line="360" w:lineRule="auto"/>
        <w:rPr>
          <w:rFonts w:asciiTheme="minorHAnsi" w:hAnsiTheme="minorHAnsi" w:cstheme="minorHAnsi"/>
        </w:rPr>
      </w:pPr>
      <w:r w:rsidRPr="00725EEC">
        <w:rPr>
          <w:rFonts w:asciiTheme="minorHAnsi" w:hAnsiTheme="minorHAnsi" w:cstheme="minorHAnsi"/>
        </w:rPr>
        <w:t>TEACH Early Childhood® I</w:t>
      </w:r>
      <w:r w:rsidR="00BF313A">
        <w:rPr>
          <w:rFonts w:asciiTheme="minorHAnsi" w:hAnsiTheme="minorHAnsi" w:cstheme="minorHAnsi"/>
        </w:rPr>
        <w:t>owa</w:t>
      </w:r>
      <w:r w:rsidRPr="00725EEC">
        <w:rPr>
          <w:rFonts w:asciiTheme="minorHAnsi" w:hAnsiTheme="minorHAnsi" w:cstheme="minorHAnsi"/>
        </w:rPr>
        <w:t xml:space="preserve"> </w:t>
      </w:r>
      <w:r w:rsidR="00800ED3">
        <w:rPr>
          <w:rFonts w:asciiTheme="minorHAnsi" w:hAnsiTheme="minorHAnsi" w:cstheme="minorHAnsi"/>
        </w:rPr>
        <w:t>Counselor</w:t>
      </w:r>
      <w:r w:rsidR="00800ED3">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7D4D0F" w:rsidRPr="00725EEC">
        <w:rPr>
          <w:rFonts w:asciiTheme="minorHAnsi" w:hAnsiTheme="minorHAnsi" w:cstheme="minorHAnsi"/>
        </w:rPr>
        <w:tab/>
      </w:r>
      <w:r w:rsidR="007D4D0F" w:rsidRPr="00725EEC">
        <w:rPr>
          <w:rFonts w:asciiTheme="minorHAnsi" w:hAnsiTheme="minorHAnsi" w:cstheme="minorHAnsi"/>
        </w:rPr>
        <w:tab/>
      </w:r>
      <w:r w:rsidR="00646DEE">
        <w:rPr>
          <w:rFonts w:asciiTheme="minorHAnsi" w:hAnsiTheme="minorHAnsi" w:cstheme="minorHAnsi"/>
        </w:rPr>
        <w:t xml:space="preserve">Beginning </w:t>
      </w:r>
      <w:r w:rsidR="00A573B0" w:rsidRPr="00725EEC">
        <w:rPr>
          <w:rFonts w:asciiTheme="minorHAnsi" w:hAnsiTheme="minorHAnsi" w:cstheme="minorHAnsi"/>
        </w:rPr>
        <w:t xml:space="preserve">Salary Range: </w:t>
      </w:r>
      <w:r w:rsidR="00800ED3">
        <w:rPr>
          <w:rFonts w:asciiTheme="minorHAnsi" w:hAnsiTheme="minorHAnsi" w:cstheme="minorHAnsi"/>
        </w:rPr>
        <w:t>$</w:t>
      </w:r>
      <w:r w:rsidR="00A573B0" w:rsidRPr="00725EEC">
        <w:rPr>
          <w:rFonts w:asciiTheme="minorHAnsi" w:hAnsiTheme="minorHAnsi" w:cstheme="minorHAnsi"/>
        </w:rPr>
        <w:t>52,000</w:t>
      </w:r>
      <w:r w:rsidR="00800ED3">
        <w:rPr>
          <w:rFonts w:asciiTheme="minorHAnsi" w:hAnsiTheme="minorHAnsi" w:cstheme="minorHAnsi"/>
        </w:rPr>
        <w:t>-</w:t>
      </w:r>
      <w:r w:rsidR="00646DEE">
        <w:rPr>
          <w:rFonts w:asciiTheme="minorHAnsi" w:hAnsiTheme="minorHAnsi" w:cstheme="minorHAnsi"/>
        </w:rPr>
        <w:t>$56,160</w:t>
      </w:r>
    </w:p>
    <w:p w14:paraId="377F3374" w14:textId="77777777" w:rsidR="00EB72FA" w:rsidRPr="00725EEC" w:rsidRDefault="00EB72FA" w:rsidP="00CA7B8B">
      <w:pPr>
        <w:spacing w:line="360" w:lineRule="auto"/>
        <w:rPr>
          <w:rFonts w:asciiTheme="minorHAnsi" w:hAnsiTheme="minorHAnsi" w:cstheme="minorHAnsi"/>
        </w:rPr>
      </w:pPr>
    </w:p>
    <w:p w14:paraId="25E5BEDC" w14:textId="33EF9D4E" w:rsidR="00725EEC" w:rsidRPr="00725EEC" w:rsidRDefault="00725EEC" w:rsidP="00725EEC">
      <w:pPr>
        <w:rPr>
          <w:rFonts w:asciiTheme="minorHAnsi" w:hAnsiTheme="minorHAnsi" w:cstheme="minorHAnsi"/>
        </w:rPr>
      </w:pPr>
      <w:r w:rsidRPr="00725EEC">
        <w:rPr>
          <w:rFonts w:asciiTheme="minorHAnsi" w:hAnsiTheme="minorHAnsi" w:cstheme="minorHAnsi"/>
        </w:rPr>
        <w:t>TEACH Early Childhood® I</w:t>
      </w:r>
      <w:r w:rsidR="00BF313A">
        <w:rPr>
          <w:rFonts w:asciiTheme="minorHAnsi" w:hAnsiTheme="minorHAnsi" w:cstheme="minorHAnsi"/>
        </w:rPr>
        <w:t>owa</w:t>
      </w:r>
      <w:r w:rsidRPr="00725EEC">
        <w:rPr>
          <w:rFonts w:asciiTheme="minorHAnsi" w:hAnsiTheme="minorHAnsi" w:cstheme="minorHAnsi"/>
        </w:rPr>
        <w:t xml:space="preserve"> Counsel</w:t>
      </w:r>
      <w:r w:rsidR="00800ED3">
        <w:rPr>
          <w:rFonts w:asciiTheme="minorHAnsi" w:hAnsiTheme="minorHAnsi" w:cstheme="minorHAnsi"/>
        </w:rPr>
        <w:t>or</w:t>
      </w:r>
    </w:p>
    <w:p w14:paraId="79D7CFF7" w14:textId="153F0FCA" w:rsidR="00725EEC" w:rsidRPr="00725EEC" w:rsidRDefault="00725EEC" w:rsidP="00725EEC">
      <w:pPr>
        <w:rPr>
          <w:rFonts w:asciiTheme="minorHAnsi" w:hAnsiTheme="minorHAnsi" w:cstheme="minorHAnsi"/>
        </w:rPr>
      </w:pPr>
      <w:r w:rsidRPr="00725EEC">
        <w:rPr>
          <w:rFonts w:asciiTheme="minorHAnsi" w:hAnsiTheme="minorHAnsi" w:cstheme="minorHAnsi"/>
        </w:rPr>
        <w:t xml:space="preserve">The </w:t>
      </w:r>
      <w:r w:rsidRPr="00725EEC">
        <w:rPr>
          <w:rFonts w:asciiTheme="minorHAnsi" w:hAnsiTheme="minorHAnsi" w:cstheme="minorHAnsi"/>
          <w:b/>
        </w:rPr>
        <w:t>Iowa Association for the Education of Young Children</w:t>
      </w:r>
      <w:r w:rsidRPr="00725EEC">
        <w:rPr>
          <w:rFonts w:asciiTheme="minorHAnsi" w:hAnsiTheme="minorHAnsi" w:cstheme="minorHAnsi"/>
        </w:rPr>
        <w:t xml:space="preserve"> is seeking a strong candidate to serve as a Counselor to support TEACH Early Childhood® I</w:t>
      </w:r>
      <w:r w:rsidR="00BF313A">
        <w:rPr>
          <w:rFonts w:asciiTheme="minorHAnsi" w:hAnsiTheme="minorHAnsi" w:cstheme="minorHAnsi"/>
        </w:rPr>
        <w:t>owa</w:t>
      </w:r>
      <w:r w:rsidRPr="00725EEC">
        <w:rPr>
          <w:rFonts w:asciiTheme="minorHAnsi" w:hAnsiTheme="minorHAnsi" w:cstheme="minorHAnsi"/>
        </w:rPr>
        <w:t xml:space="preserve">. </w:t>
      </w:r>
    </w:p>
    <w:p w14:paraId="675232F6" w14:textId="77777777" w:rsidR="00725EEC" w:rsidRPr="00725EEC" w:rsidRDefault="00725EEC" w:rsidP="00725EEC">
      <w:pPr>
        <w:rPr>
          <w:rFonts w:asciiTheme="minorHAnsi" w:hAnsiTheme="minorHAnsi" w:cstheme="minorHAnsi"/>
        </w:rPr>
      </w:pPr>
    </w:p>
    <w:p w14:paraId="5779E780" w14:textId="4B0AC5D3" w:rsidR="00725EEC" w:rsidRPr="00725EEC" w:rsidRDefault="00725EEC" w:rsidP="00725EEC">
      <w:pPr>
        <w:rPr>
          <w:rFonts w:asciiTheme="minorHAnsi" w:hAnsiTheme="minorHAnsi" w:cstheme="minorHAnsi"/>
        </w:rPr>
      </w:pPr>
      <w:r w:rsidRPr="00725EEC">
        <w:rPr>
          <w:rFonts w:asciiTheme="minorHAnsi" w:hAnsiTheme="minorHAnsi" w:cstheme="minorHAnsi"/>
        </w:rPr>
        <w:t xml:space="preserve">A full-time professional-level position is currently available. Occasional evenings and Saturdays and travel are required. Must be willing to relocate to Des Moines area if necessary. Position will support early childhood professionals participating in the TEACH </w:t>
      </w:r>
      <w:r w:rsidR="00800ED3">
        <w:rPr>
          <w:rFonts w:asciiTheme="minorHAnsi" w:hAnsiTheme="minorHAnsi" w:cstheme="minorHAnsi"/>
        </w:rPr>
        <w:t xml:space="preserve">scholarship </w:t>
      </w:r>
      <w:r w:rsidRPr="00725EEC">
        <w:rPr>
          <w:rFonts w:asciiTheme="minorHAnsi" w:hAnsiTheme="minorHAnsi" w:cstheme="minorHAnsi"/>
        </w:rPr>
        <w:t xml:space="preserve">program for their attainment of higher education, through financial incentives. Additionally, this position will support multiple programs at Iowa AEYC in a professional capacity.  </w:t>
      </w:r>
    </w:p>
    <w:p w14:paraId="7AB2F50F" w14:textId="77777777" w:rsidR="002335D7" w:rsidRPr="007B4DD7" w:rsidRDefault="002335D7" w:rsidP="00CA7B8B">
      <w:pPr>
        <w:spacing w:line="360" w:lineRule="auto"/>
        <w:rPr>
          <w:rFonts w:cs="Arial"/>
          <w:b/>
          <w:sz w:val="20"/>
          <w:szCs w:val="20"/>
        </w:rPr>
      </w:pPr>
    </w:p>
    <w:p w14:paraId="3E703F4E" w14:textId="77777777" w:rsidR="00EB72FA" w:rsidRPr="007B4DD7" w:rsidRDefault="00EB72FA" w:rsidP="00CA7B8B">
      <w:pPr>
        <w:spacing w:line="360" w:lineRule="auto"/>
        <w:rPr>
          <w:rFonts w:cs="Arial"/>
          <w:sz w:val="20"/>
          <w:szCs w:val="20"/>
        </w:rPr>
      </w:pPr>
      <w:r w:rsidRPr="007B4DD7">
        <w:rPr>
          <w:rFonts w:cs="Arial"/>
          <w:b/>
          <w:sz w:val="20"/>
          <w:szCs w:val="20"/>
        </w:rPr>
        <w:t>Required:</w:t>
      </w:r>
      <w:r w:rsidRPr="007B4DD7">
        <w:rPr>
          <w:rFonts w:cs="Arial"/>
          <w:sz w:val="20"/>
          <w:szCs w:val="20"/>
        </w:rPr>
        <w:t xml:space="preserve">  Bachelors’ degree (or higher</w:t>
      </w:r>
      <w:r w:rsidR="00DF68BB" w:rsidRPr="007B4DD7">
        <w:rPr>
          <w:rFonts w:cs="Arial"/>
          <w:sz w:val="20"/>
          <w:szCs w:val="20"/>
        </w:rPr>
        <w:t xml:space="preserve">) in Early Childhood Education </w:t>
      </w:r>
      <w:r w:rsidR="00DF68BB" w:rsidRPr="007B4DD7">
        <w:rPr>
          <w:sz w:val="20"/>
          <w:szCs w:val="20"/>
        </w:rPr>
        <w:t>or closely related field required, and a minimum of three (3) years’ experience working in a regulated child care program with emphasis or education in mentoring/counseling required.</w:t>
      </w:r>
      <w:r w:rsidR="00CA7B8B" w:rsidRPr="007B4DD7">
        <w:rPr>
          <w:rFonts w:cs="Arial"/>
          <w:sz w:val="20"/>
          <w:szCs w:val="20"/>
        </w:rPr>
        <w:t xml:space="preserve"> </w:t>
      </w:r>
      <w:r w:rsidRPr="007B4DD7">
        <w:rPr>
          <w:rFonts w:cs="Arial"/>
          <w:sz w:val="20"/>
          <w:szCs w:val="20"/>
        </w:rPr>
        <w:t xml:space="preserve">Must be comfortable with technology and basic math.  Must have good interpersonal communication skills and be highly organized. We seek to find a strong early childhood leader with a commitment to higher education, professional development, above average attention to detail, a passion for the field of early childhood education, and the ability to be a team player. </w:t>
      </w:r>
    </w:p>
    <w:p w14:paraId="73395ABD" w14:textId="77777777" w:rsidR="00447C03" w:rsidRPr="007B4DD7" w:rsidRDefault="00447C03" w:rsidP="00CA7B8B">
      <w:pPr>
        <w:pStyle w:val="BodyText"/>
        <w:spacing w:after="0" w:line="360" w:lineRule="auto"/>
        <w:rPr>
          <w:b/>
          <w:sz w:val="20"/>
          <w:szCs w:val="20"/>
        </w:rPr>
      </w:pPr>
      <w:r w:rsidRPr="007B4DD7">
        <w:rPr>
          <w:b/>
          <w:sz w:val="20"/>
          <w:szCs w:val="20"/>
        </w:rPr>
        <w:t>Preferred:</w:t>
      </w:r>
    </w:p>
    <w:p w14:paraId="7A5B08D5" w14:textId="77777777" w:rsidR="009616B2" w:rsidRPr="007B4DD7" w:rsidRDefault="007F6A5F" w:rsidP="00F04C84">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Experience in adult education/training/counseling. </w:t>
      </w:r>
    </w:p>
    <w:p w14:paraId="116EBD1B" w14:textId="77777777" w:rsidR="009616B2" w:rsidRPr="007B4DD7" w:rsidRDefault="00CA7B8B" w:rsidP="00F04C84">
      <w:pPr>
        <w:numPr>
          <w:ilvl w:val="0"/>
          <w:numId w:val="4"/>
        </w:numPr>
        <w:shd w:val="clear" w:color="auto" w:fill="FFFFFF"/>
        <w:rPr>
          <w:rFonts w:eastAsia="Times New Roman" w:cs="Arial"/>
          <w:color w:val="000000"/>
          <w:sz w:val="20"/>
          <w:szCs w:val="20"/>
        </w:rPr>
      </w:pPr>
      <w:r w:rsidRPr="007B4DD7">
        <w:rPr>
          <w:rFonts w:eastAsia="Times New Roman" w:cs="Arial"/>
          <w:color w:val="000000"/>
          <w:sz w:val="20"/>
          <w:szCs w:val="20"/>
        </w:rPr>
        <w:t>Interest in state system work and advocacy.</w:t>
      </w:r>
    </w:p>
    <w:p w14:paraId="605973AC" w14:textId="77777777" w:rsidR="00B74C5F" w:rsidRPr="007B4DD7" w:rsidRDefault="007F6A5F" w:rsidP="00F04C84">
      <w:pPr>
        <w:pStyle w:val="ListParagraph"/>
        <w:numPr>
          <w:ilvl w:val="0"/>
          <w:numId w:val="3"/>
        </w:numPr>
        <w:spacing w:line="240" w:lineRule="auto"/>
        <w:rPr>
          <w:rFonts w:ascii="Arial" w:hAnsi="Arial" w:cs="Arial"/>
          <w:sz w:val="20"/>
          <w:szCs w:val="20"/>
        </w:rPr>
      </w:pPr>
      <w:r>
        <w:rPr>
          <w:rFonts w:ascii="Arial" w:hAnsi="Arial" w:cs="Arial"/>
          <w:sz w:val="20"/>
          <w:szCs w:val="20"/>
        </w:rPr>
        <w:t>Experience with higher education.</w:t>
      </w:r>
      <w:r w:rsidR="00447C03" w:rsidRPr="007B4DD7">
        <w:rPr>
          <w:rFonts w:ascii="Arial" w:hAnsi="Arial" w:cs="Arial"/>
          <w:sz w:val="20"/>
          <w:szCs w:val="20"/>
        </w:rPr>
        <w:t xml:space="preserve"> </w:t>
      </w:r>
    </w:p>
    <w:p w14:paraId="62B77688" w14:textId="77777777" w:rsidR="00447C03" w:rsidRPr="007B4DD7" w:rsidRDefault="00447C03" w:rsidP="00CA7B8B">
      <w:pPr>
        <w:spacing w:line="360" w:lineRule="auto"/>
        <w:rPr>
          <w:rFonts w:cs="Arial"/>
          <w:sz w:val="20"/>
          <w:szCs w:val="20"/>
        </w:rPr>
      </w:pPr>
      <w:r w:rsidRPr="007B4DD7">
        <w:rPr>
          <w:rFonts w:cs="Arial"/>
          <w:sz w:val="20"/>
          <w:szCs w:val="20"/>
        </w:rPr>
        <w:t>Additional consideration will be given to those</w:t>
      </w:r>
      <w:r w:rsidR="00CA7B8B" w:rsidRPr="007B4DD7">
        <w:rPr>
          <w:rFonts w:cs="Arial"/>
          <w:sz w:val="20"/>
          <w:szCs w:val="20"/>
        </w:rPr>
        <w:t xml:space="preserve"> with</w:t>
      </w:r>
      <w:r w:rsidRPr="007B4DD7">
        <w:rPr>
          <w:rFonts w:cs="Arial"/>
          <w:sz w:val="20"/>
          <w:szCs w:val="20"/>
        </w:rPr>
        <w:t xml:space="preserve"> background and experience with second language learners and minority populations</w:t>
      </w:r>
      <w:r w:rsidR="00164529" w:rsidRPr="007B4DD7">
        <w:rPr>
          <w:rFonts w:cs="Arial"/>
          <w:sz w:val="20"/>
          <w:szCs w:val="20"/>
        </w:rPr>
        <w:t>.</w:t>
      </w:r>
      <w:r w:rsidRPr="007B4DD7">
        <w:rPr>
          <w:rFonts w:cs="Arial"/>
          <w:sz w:val="20"/>
          <w:szCs w:val="20"/>
        </w:rPr>
        <w:t xml:space="preserve"> </w:t>
      </w:r>
    </w:p>
    <w:p w14:paraId="334B3292" w14:textId="77777777" w:rsidR="00FD2E30" w:rsidRDefault="00FD2E30" w:rsidP="00CA7B8B">
      <w:pPr>
        <w:pStyle w:val="BodyText"/>
        <w:spacing w:after="0" w:line="360" w:lineRule="auto"/>
        <w:rPr>
          <w:b/>
          <w:sz w:val="20"/>
          <w:szCs w:val="20"/>
        </w:rPr>
      </w:pPr>
    </w:p>
    <w:p w14:paraId="66DFEBD8" w14:textId="77777777" w:rsidR="002335D7" w:rsidRPr="007B4DD7" w:rsidRDefault="002335D7" w:rsidP="00CA7B8B">
      <w:pPr>
        <w:pStyle w:val="BodyText"/>
        <w:spacing w:after="0" w:line="360" w:lineRule="auto"/>
        <w:rPr>
          <w:b/>
          <w:sz w:val="20"/>
          <w:szCs w:val="20"/>
        </w:rPr>
      </w:pPr>
      <w:r w:rsidRPr="007B4DD7">
        <w:rPr>
          <w:b/>
          <w:sz w:val="20"/>
          <w:szCs w:val="20"/>
        </w:rPr>
        <w:t>To Apply:</w:t>
      </w:r>
    </w:p>
    <w:p w14:paraId="72DD0CAB" w14:textId="073568EE" w:rsidR="00F656D7" w:rsidRDefault="00F656D7" w:rsidP="00F656D7">
      <w:pPr>
        <w:rPr>
          <w:rFonts w:asciiTheme="minorHAnsi" w:hAnsiTheme="minorHAnsi" w:cstheme="minorHAnsi"/>
          <w:b/>
        </w:rPr>
      </w:pPr>
      <w:r w:rsidRPr="00725EEC">
        <w:rPr>
          <w:rFonts w:asciiTheme="minorHAnsi" w:hAnsiTheme="minorHAnsi" w:cstheme="minorHAnsi"/>
          <w:b/>
        </w:rPr>
        <w:t xml:space="preserve">To complete your application, you </w:t>
      </w:r>
      <w:r w:rsidRPr="00725EEC">
        <w:rPr>
          <w:rFonts w:asciiTheme="minorHAnsi" w:hAnsiTheme="minorHAnsi" w:cstheme="minorHAnsi"/>
          <w:b/>
          <w:u w:val="single"/>
        </w:rPr>
        <w:t>MUST</w:t>
      </w:r>
      <w:r w:rsidRPr="00725EEC">
        <w:rPr>
          <w:rFonts w:asciiTheme="minorHAnsi" w:hAnsiTheme="minorHAnsi" w:cstheme="minorHAnsi"/>
          <w:b/>
        </w:rPr>
        <w:t xml:space="preserve"> submit both a professional letter of interest addressing the questions </w:t>
      </w:r>
      <w:r w:rsidRPr="00725EEC">
        <w:rPr>
          <w:rFonts w:asciiTheme="minorHAnsi" w:hAnsiTheme="minorHAnsi" w:cstheme="minorHAnsi"/>
          <w:b/>
          <w:u w:val="single"/>
        </w:rPr>
        <w:t>and</w:t>
      </w:r>
      <w:r w:rsidRPr="00725EEC">
        <w:rPr>
          <w:rFonts w:asciiTheme="minorHAnsi" w:hAnsiTheme="minorHAnsi" w:cstheme="minorHAnsi"/>
          <w:b/>
        </w:rPr>
        <w:t xml:space="preserve"> a resume. Incomplete applications will not be considered.  </w:t>
      </w:r>
    </w:p>
    <w:p w14:paraId="5AE7DB99" w14:textId="77777777" w:rsidR="00F656D7" w:rsidRPr="00F656D7" w:rsidRDefault="00F656D7" w:rsidP="00F656D7">
      <w:pPr>
        <w:pStyle w:val="BodyText"/>
      </w:pPr>
    </w:p>
    <w:p w14:paraId="653B70D9" w14:textId="19CFBFF3" w:rsidR="00F656D7" w:rsidRDefault="002335D7" w:rsidP="00725EEC">
      <w:pPr>
        <w:rPr>
          <w:rFonts w:cs="Arial"/>
          <w:sz w:val="20"/>
          <w:szCs w:val="20"/>
        </w:rPr>
      </w:pPr>
      <w:r w:rsidRPr="00725EEC">
        <w:rPr>
          <w:rFonts w:cs="Arial"/>
          <w:sz w:val="20"/>
          <w:szCs w:val="20"/>
        </w:rPr>
        <w:t xml:space="preserve">Email professional letter of interest and resume to </w:t>
      </w:r>
      <w:r w:rsidR="0083440A">
        <w:rPr>
          <w:rFonts w:cs="Arial"/>
          <w:sz w:val="20"/>
          <w:szCs w:val="20"/>
        </w:rPr>
        <w:t>Kayla Hunziker, TEACH Coordinator</w:t>
      </w:r>
      <w:r w:rsidRPr="00725EEC">
        <w:rPr>
          <w:rFonts w:cs="Arial"/>
          <w:sz w:val="20"/>
          <w:szCs w:val="20"/>
        </w:rPr>
        <w:t xml:space="preserve"> at </w:t>
      </w:r>
      <w:r w:rsidR="00472062">
        <w:rPr>
          <w:rStyle w:val="Hyperlink"/>
          <w:rFonts w:cs="Arial"/>
          <w:sz w:val="20"/>
          <w:szCs w:val="20"/>
        </w:rPr>
        <w:t>info@iowaaeyc</w:t>
      </w:r>
      <w:r w:rsidRPr="00725EEC">
        <w:rPr>
          <w:rStyle w:val="Hyperlink"/>
          <w:rFonts w:cs="Arial"/>
          <w:sz w:val="20"/>
          <w:szCs w:val="20"/>
        </w:rPr>
        <w:t>.org</w:t>
      </w:r>
      <w:r w:rsidRPr="00725EEC">
        <w:rPr>
          <w:rFonts w:cs="Arial"/>
          <w:sz w:val="20"/>
          <w:szCs w:val="20"/>
        </w:rPr>
        <w:t>. Letter of interest should address the following</w:t>
      </w:r>
      <w:r w:rsidR="00151C52" w:rsidRPr="00725EEC">
        <w:rPr>
          <w:rFonts w:cs="Arial"/>
          <w:sz w:val="20"/>
          <w:szCs w:val="20"/>
        </w:rPr>
        <w:t xml:space="preserve">: </w:t>
      </w:r>
    </w:p>
    <w:p w14:paraId="23F0AE29" w14:textId="77777777" w:rsidR="00F656D7" w:rsidRDefault="00151C52" w:rsidP="00725EEC">
      <w:pPr>
        <w:rPr>
          <w:rFonts w:cs="Arial"/>
          <w:sz w:val="20"/>
          <w:szCs w:val="20"/>
        </w:rPr>
      </w:pPr>
      <w:r w:rsidRPr="00725EEC">
        <w:rPr>
          <w:rFonts w:cs="Arial"/>
          <w:sz w:val="20"/>
          <w:szCs w:val="20"/>
        </w:rPr>
        <w:t>(</w:t>
      </w:r>
      <w:r w:rsidR="002335D7" w:rsidRPr="00725EEC">
        <w:rPr>
          <w:rFonts w:cs="Arial"/>
          <w:sz w:val="20"/>
          <w:szCs w:val="20"/>
        </w:rPr>
        <w:t xml:space="preserve">1) What skills from your current professional position would help you to be successful in this role? </w:t>
      </w:r>
    </w:p>
    <w:p w14:paraId="7760E4F5" w14:textId="77777777" w:rsidR="00F656D7" w:rsidRDefault="002335D7" w:rsidP="00725EEC">
      <w:pPr>
        <w:rPr>
          <w:rFonts w:cs="Arial"/>
          <w:sz w:val="20"/>
          <w:szCs w:val="20"/>
        </w:rPr>
      </w:pPr>
      <w:r w:rsidRPr="00725EEC">
        <w:rPr>
          <w:rFonts w:cs="Arial"/>
          <w:sz w:val="20"/>
          <w:szCs w:val="20"/>
        </w:rPr>
        <w:t xml:space="preserve">(2) What piece of this role seems most attractive to you and why? </w:t>
      </w:r>
    </w:p>
    <w:p w14:paraId="3767B162" w14:textId="63560DEB" w:rsidR="00725EEC" w:rsidRPr="00725EEC" w:rsidRDefault="002335D7" w:rsidP="00725EEC">
      <w:pPr>
        <w:rPr>
          <w:b/>
          <w:sz w:val="20"/>
          <w:szCs w:val="20"/>
        </w:rPr>
      </w:pPr>
      <w:r w:rsidRPr="00725EEC">
        <w:rPr>
          <w:rFonts w:cs="Arial"/>
          <w:sz w:val="20"/>
          <w:szCs w:val="20"/>
        </w:rPr>
        <w:t xml:space="preserve">(3) How do you see this position and Iowa AEYC aligning with your strengths, passion, and long-term career </w:t>
      </w:r>
      <w:r w:rsidR="00A573B0" w:rsidRPr="00725EEC">
        <w:rPr>
          <w:rFonts w:cs="Arial"/>
          <w:sz w:val="20"/>
          <w:szCs w:val="20"/>
        </w:rPr>
        <w:t>goals?</w:t>
      </w:r>
      <w:r w:rsidR="00A573B0" w:rsidRPr="00725EEC">
        <w:rPr>
          <w:b/>
          <w:sz w:val="20"/>
          <w:szCs w:val="20"/>
        </w:rPr>
        <w:t xml:space="preserve"> </w:t>
      </w:r>
    </w:p>
    <w:p w14:paraId="200CD65E" w14:textId="77777777" w:rsidR="00725EEC" w:rsidRPr="00725EEC" w:rsidRDefault="00725EEC" w:rsidP="00725EEC">
      <w:pPr>
        <w:pStyle w:val="BodyText"/>
      </w:pPr>
    </w:p>
    <w:p w14:paraId="05CC639C" w14:textId="5F2E4E4F" w:rsidR="003D2E8B" w:rsidRPr="007B4DD7" w:rsidRDefault="003D2E8B" w:rsidP="003D2E8B">
      <w:pPr>
        <w:spacing w:line="360" w:lineRule="auto"/>
        <w:rPr>
          <w:sz w:val="20"/>
          <w:szCs w:val="20"/>
        </w:rPr>
      </w:pPr>
      <w:r w:rsidRPr="00725EEC">
        <w:rPr>
          <w:rFonts w:cs="Arial"/>
          <w:sz w:val="20"/>
          <w:szCs w:val="20"/>
        </w:rPr>
        <w:t>Application</w:t>
      </w:r>
      <w:r w:rsidR="00725EEC" w:rsidRPr="00725EEC">
        <w:rPr>
          <w:rFonts w:cs="Arial"/>
          <w:sz w:val="20"/>
          <w:szCs w:val="20"/>
        </w:rPr>
        <w:t xml:space="preserve">s will be accepted </w:t>
      </w:r>
      <w:r w:rsidR="00725EEC" w:rsidRPr="00116031">
        <w:rPr>
          <w:rFonts w:cs="Arial"/>
          <w:sz w:val="20"/>
          <w:szCs w:val="20"/>
        </w:rPr>
        <w:t xml:space="preserve">until </w:t>
      </w:r>
      <w:r w:rsidR="00116031" w:rsidRPr="00BA355F">
        <w:rPr>
          <w:rFonts w:cs="Arial"/>
          <w:sz w:val="20"/>
          <w:szCs w:val="20"/>
        </w:rPr>
        <w:t xml:space="preserve">12:00 PM </w:t>
      </w:r>
      <w:r w:rsidR="00BA355F">
        <w:rPr>
          <w:rFonts w:cs="Arial"/>
          <w:sz w:val="20"/>
          <w:szCs w:val="20"/>
        </w:rPr>
        <w:t xml:space="preserve">on </w:t>
      </w:r>
      <w:r w:rsidR="005F2910">
        <w:rPr>
          <w:rFonts w:cs="Arial"/>
          <w:sz w:val="20"/>
          <w:szCs w:val="20"/>
        </w:rPr>
        <w:t>December 17</w:t>
      </w:r>
      <w:r w:rsidR="005F2910" w:rsidRPr="005F2910">
        <w:rPr>
          <w:rFonts w:cs="Arial"/>
          <w:sz w:val="20"/>
          <w:szCs w:val="20"/>
          <w:vertAlign w:val="superscript"/>
        </w:rPr>
        <w:t>th</w:t>
      </w:r>
      <w:r w:rsidRPr="00116031">
        <w:rPr>
          <w:rFonts w:cs="Arial"/>
          <w:sz w:val="20"/>
          <w:szCs w:val="20"/>
        </w:rPr>
        <w:t>.</w:t>
      </w:r>
      <w:r w:rsidRPr="00116031">
        <w:rPr>
          <w:rFonts w:cs="Arial"/>
          <w:color w:val="FF0000"/>
          <w:sz w:val="20"/>
          <w:szCs w:val="20"/>
        </w:rPr>
        <w:t xml:space="preserve"> </w:t>
      </w:r>
      <w:r w:rsidRPr="00116031">
        <w:rPr>
          <w:rFonts w:cs="Arial"/>
          <w:sz w:val="20"/>
          <w:szCs w:val="20"/>
        </w:rPr>
        <w:t>Interviews will be held immediately following review of applications with the position to start tentativel</w:t>
      </w:r>
      <w:r w:rsidR="00BA355F">
        <w:rPr>
          <w:rFonts w:cs="Arial"/>
          <w:sz w:val="20"/>
          <w:szCs w:val="20"/>
        </w:rPr>
        <w:t xml:space="preserve">y </w:t>
      </w:r>
      <w:r w:rsidR="005F2910">
        <w:rPr>
          <w:rFonts w:cs="Arial"/>
          <w:sz w:val="20"/>
          <w:szCs w:val="20"/>
        </w:rPr>
        <w:t>February 4</w:t>
      </w:r>
      <w:r w:rsidR="005F2910" w:rsidRPr="005F2910">
        <w:rPr>
          <w:rFonts w:cs="Arial"/>
          <w:sz w:val="20"/>
          <w:szCs w:val="20"/>
          <w:vertAlign w:val="superscript"/>
        </w:rPr>
        <w:t>th</w:t>
      </w:r>
      <w:proofErr w:type="gramStart"/>
      <w:r w:rsidR="005F2910">
        <w:rPr>
          <w:rFonts w:cs="Arial"/>
          <w:sz w:val="20"/>
          <w:szCs w:val="20"/>
        </w:rPr>
        <w:t xml:space="preserve"> 2026</w:t>
      </w:r>
      <w:proofErr w:type="gramEnd"/>
      <w:r w:rsidR="00901BED" w:rsidRPr="00116031">
        <w:rPr>
          <w:rFonts w:cs="Arial"/>
          <w:sz w:val="20"/>
          <w:szCs w:val="20"/>
        </w:rPr>
        <w:t>.</w:t>
      </w:r>
      <w:r>
        <w:rPr>
          <w:rFonts w:cs="Arial"/>
          <w:sz w:val="20"/>
          <w:szCs w:val="20"/>
        </w:rPr>
        <w:t xml:space="preserve"> </w:t>
      </w:r>
      <w:r w:rsidRPr="007B4DD7">
        <w:rPr>
          <w:rFonts w:cs="Arial"/>
          <w:sz w:val="20"/>
          <w:szCs w:val="20"/>
        </w:rPr>
        <w:t xml:space="preserve"> </w:t>
      </w:r>
    </w:p>
    <w:p w14:paraId="0D160096" w14:textId="77777777" w:rsidR="002335D7" w:rsidRPr="00F15FBB" w:rsidRDefault="002335D7" w:rsidP="002335D7">
      <w:pPr>
        <w:pStyle w:val="BodyText"/>
        <w:spacing w:after="0" w:line="360" w:lineRule="auto"/>
        <w:rPr>
          <w:color w:val="FF0000"/>
          <w:sz w:val="20"/>
          <w:szCs w:val="20"/>
        </w:rPr>
      </w:pPr>
    </w:p>
    <w:p w14:paraId="202134B7" w14:textId="3A684008" w:rsidR="003D2E8B" w:rsidRDefault="003D2E8B" w:rsidP="00725EEC">
      <w:pPr>
        <w:rPr>
          <w:rStyle w:val="Hyperlink"/>
          <w:rFonts w:cs="Arial"/>
          <w:sz w:val="20"/>
          <w:szCs w:val="20"/>
        </w:rPr>
      </w:pPr>
      <w:r w:rsidRPr="001D0948">
        <w:rPr>
          <w:rFonts w:cs="Arial"/>
          <w:sz w:val="20"/>
          <w:szCs w:val="20"/>
        </w:rPr>
        <w:t xml:space="preserve">For more information about </w:t>
      </w:r>
      <w:r w:rsidR="00725EEC" w:rsidRPr="00725EEC">
        <w:rPr>
          <w:rFonts w:asciiTheme="minorHAnsi" w:hAnsiTheme="minorHAnsi" w:cstheme="minorHAnsi"/>
        </w:rPr>
        <w:t>T</w:t>
      </w:r>
      <w:r w:rsidR="00725EEC">
        <w:rPr>
          <w:rFonts w:asciiTheme="minorHAnsi" w:hAnsiTheme="minorHAnsi" w:cstheme="minorHAnsi"/>
        </w:rPr>
        <w:t>EACH Early Childhood® I</w:t>
      </w:r>
      <w:r w:rsidR="00BF313A">
        <w:rPr>
          <w:rFonts w:asciiTheme="minorHAnsi" w:hAnsiTheme="minorHAnsi" w:cstheme="minorHAnsi"/>
        </w:rPr>
        <w:t>owa</w:t>
      </w:r>
      <w:r w:rsidR="00725EEC" w:rsidRPr="00725EEC">
        <w:rPr>
          <w:rFonts w:asciiTheme="minorHAnsi" w:hAnsiTheme="minorHAnsi" w:cstheme="minorHAnsi"/>
        </w:rPr>
        <w:t xml:space="preserve"> </w:t>
      </w:r>
      <w:r w:rsidRPr="001D0948">
        <w:rPr>
          <w:sz w:val="20"/>
          <w:szCs w:val="20"/>
        </w:rPr>
        <w:t>and Iowa AEYC</w:t>
      </w:r>
      <w:r w:rsidRPr="001D0948">
        <w:rPr>
          <w:rFonts w:cs="Arial"/>
          <w:sz w:val="20"/>
          <w:szCs w:val="20"/>
        </w:rPr>
        <w:t xml:space="preserve"> go to </w:t>
      </w:r>
      <w:hyperlink r:id="rId12" w:history="1">
        <w:r w:rsidRPr="001D0948">
          <w:rPr>
            <w:rStyle w:val="Hyperlink"/>
            <w:rFonts w:cs="Arial"/>
            <w:sz w:val="20"/>
            <w:szCs w:val="20"/>
          </w:rPr>
          <w:t>www.iowaaeyc.org</w:t>
        </w:r>
      </w:hyperlink>
      <w:r w:rsidR="00725EEC">
        <w:rPr>
          <w:rStyle w:val="Hyperlink"/>
          <w:rFonts w:cs="Arial"/>
          <w:sz w:val="20"/>
          <w:szCs w:val="20"/>
        </w:rPr>
        <w:t xml:space="preserve"> </w:t>
      </w:r>
      <w:r w:rsidR="00725EEC" w:rsidRPr="000D55FA">
        <w:rPr>
          <w:rStyle w:val="Hyperlink"/>
          <w:rFonts w:asciiTheme="minorHAnsi" w:hAnsiTheme="minorHAnsi" w:cstheme="minorHAnsi"/>
          <w:color w:val="000000" w:themeColor="text1"/>
          <w:u w:val="none"/>
        </w:rPr>
        <w:t xml:space="preserve">or </w:t>
      </w:r>
      <w:r w:rsidR="00725EEC">
        <w:rPr>
          <w:rStyle w:val="Hyperlink"/>
          <w:rFonts w:asciiTheme="minorHAnsi" w:hAnsiTheme="minorHAnsi" w:cstheme="minorHAnsi"/>
          <w:color w:val="000000" w:themeColor="text1"/>
          <w:u w:val="none"/>
        </w:rPr>
        <w:t xml:space="preserve">email </w:t>
      </w:r>
      <w:hyperlink r:id="rId13" w:history="1">
        <w:r w:rsidR="005F2910" w:rsidRPr="00003290">
          <w:rPr>
            <w:rStyle w:val="Hyperlink"/>
            <w:rFonts w:cs="Arial"/>
            <w:sz w:val="20"/>
            <w:szCs w:val="20"/>
          </w:rPr>
          <w:t>khunziker@iowaayec.org</w:t>
        </w:r>
      </w:hyperlink>
      <w:r w:rsidR="005F2910">
        <w:rPr>
          <w:rFonts w:cs="Arial"/>
          <w:sz w:val="20"/>
          <w:szCs w:val="20"/>
        </w:rPr>
        <w:t>.</w:t>
      </w:r>
      <w:r w:rsidR="00725EEC">
        <w:rPr>
          <w:rStyle w:val="Hyperlink"/>
          <w:rFonts w:cs="Arial"/>
          <w:sz w:val="20"/>
          <w:szCs w:val="20"/>
        </w:rPr>
        <w:t xml:space="preserve"> </w:t>
      </w:r>
      <w:r w:rsidR="004C4562">
        <w:rPr>
          <w:rStyle w:val="Hyperlink"/>
          <w:rFonts w:cs="Arial"/>
          <w:sz w:val="20"/>
          <w:szCs w:val="20"/>
        </w:rPr>
        <w:t xml:space="preserve"> </w:t>
      </w:r>
    </w:p>
    <w:p w14:paraId="34F00921" w14:textId="77777777" w:rsidR="00725EEC" w:rsidRPr="00725EEC" w:rsidRDefault="00725EEC" w:rsidP="00725EEC">
      <w:pPr>
        <w:pStyle w:val="BodyText"/>
      </w:pPr>
    </w:p>
    <w:p w14:paraId="779AF6C0" w14:textId="77777777" w:rsidR="00A573B0" w:rsidRPr="008B6642" w:rsidRDefault="00A573B0" w:rsidP="008B6642">
      <w:pPr>
        <w:spacing w:line="360" w:lineRule="auto"/>
        <w:rPr>
          <w:sz w:val="20"/>
          <w:szCs w:val="20"/>
        </w:rPr>
      </w:pPr>
      <w:r w:rsidRPr="007B4DD7">
        <w:rPr>
          <w:b/>
          <w:sz w:val="20"/>
          <w:szCs w:val="20"/>
        </w:rPr>
        <w:t>A background check will be completed upon employment.</w:t>
      </w:r>
    </w:p>
    <w:sectPr w:rsidR="00A573B0" w:rsidRPr="008B6642" w:rsidSect="007B4DD7">
      <w:headerReference w:type="default" r:id="rId14"/>
      <w:footerReference w:type="default" r:id="rId15"/>
      <w:headerReference w:type="first" r:id="rId16"/>
      <w:footerReference w:type="first" r:id="rId17"/>
      <w:pgSz w:w="12240" w:h="15840"/>
      <w:pgMar w:top="1728" w:right="864"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21EA" w14:textId="77777777" w:rsidR="00067E26" w:rsidRDefault="00067E26" w:rsidP="004917B4">
      <w:r>
        <w:separator/>
      </w:r>
    </w:p>
  </w:endnote>
  <w:endnote w:type="continuationSeparator" w:id="0">
    <w:p w14:paraId="25287960" w14:textId="77777777" w:rsidR="00067E26" w:rsidRDefault="00067E26" w:rsidP="0049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8477" w14:textId="77777777" w:rsidR="00336738" w:rsidRDefault="005C16C6">
    <w:pPr>
      <w:pStyle w:val="Footer"/>
    </w:pPr>
    <w:r>
      <w:rPr>
        <w:noProof/>
      </w:rPr>
      <w:drawing>
        <wp:anchor distT="0" distB="0" distL="114300" distR="114300" simplePos="0" relativeHeight="251658240" behindDoc="1" locked="0" layoutInCell="1" allowOverlap="1" wp14:anchorId="064331CF" wp14:editId="5ADA7F4E">
          <wp:simplePos x="0" y="0"/>
          <wp:positionH relativeFrom="page">
            <wp:posOffset>6089165</wp:posOffset>
          </wp:positionH>
          <wp:positionV relativeFrom="page">
            <wp:posOffset>8999220</wp:posOffset>
          </wp:positionV>
          <wp:extent cx="1106424" cy="347472"/>
          <wp:effectExtent l="0" t="0" r="0" b="0"/>
          <wp:wrapNone/>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aaeyc_only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6424" cy="34747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B52BA84" wp14:editId="7FCA11FF">
          <wp:simplePos x="0" y="0"/>
          <wp:positionH relativeFrom="page">
            <wp:posOffset>6591300</wp:posOffset>
          </wp:positionH>
          <wp:positionV relativeFrom="page">
            <wp:posOffset>9471660</wp:posOffset>
          </wp:positionV>
          <wp:extent cx="137160" cy="152400"/>
          <wp:effectExtent l="0" t="0" r="0" b="0"/>
          <wp:wrapNone/>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graphic footer.png"/>
                  <pic:cNvPicPr/>
                </pic:nvPicPr>
                <pic:blipFill rotWithShape="1">
                  <a:blip r:embed="rId2" cstate="print">
                    <a:extLst>
                      <a:ext uri="{28A0092B-C50C-407E-A947-70E740481C1C}">
                        <a14:useLocalDpi xmlns:a14="http://schemas.microsoft.com/office/drawing/2010/main" val="0"/>
                      </a:ext>
                    </a:extLst>
                  </a:blip>
                  <a:srcRect l="48673" t="26967" r="47174" b="39325"/>
                  <a:stretch/>
                </pic:blipFill>
                <pic:spPr bwMode="auto">
                  <a:xfrm>
                    <a:off x="0" y="0"/>
                    <a:ext cx="13716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0" allowOverlap="1" wp14:anchorId="06215EBF" wp14:editId="493C89A5">
              <wp:simplePos x="0" y="0"/>
              <wp:positionH relativeFrom="rightMargin">
                <wp:posOffset>-487045</wp:posOffset>
              </wp:positionH>
              <wp:positionV relativeFrom="margin">
                <wp:posOffset>8292465</wp:posOffset>
              </wp:positionV>
              <wp:extent cx="819150" cy="433705"/>
              <wp:effectExtent l="0" t="0" r="0" b="444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56D56" w14:textId="77777777" w:rsidR="008B1AB7" w:rsidRPr="00A20367" w:rsidRDefault="008B1AB7" w:rsidP="008B1AB7">
                          <w:pPr>
                            <w:pBdr>
                              <w:top w:val="single" w:sz="4" w:space="1" w:color="D8D8D8" w:themeColor="background1" w:themeShade="D8"/>
                            </w:pBdr>
                            <w:jc w:val="right"/>
                            <w:rPr>
                              <w:rFonts w:ascii="Segoe UI" w:hAnsi="Segoe UI" w:cs="Segoe UI"/>
                              <w:color w:val="767171" w:themeColor="background2" w:themeShade="80"/>
                              <w:sz w:val="20"/>
                              <w:szCs w:val="20"/>
                            </w:rPr>
                          </w:pPr>
                          <w:r>
                            <w:rPr>
                              <w:rFonts w:ascii="Segoe UI" w:hAnsi="Segoe UI" w:cs="Segoe UI"/>
                              <w:sz w:val="20"/>
                              <w:szCs w:val="20"/>
                            </w:rPr>
                            <w:t xml:space="preserve">  </w:t>
                          </w:r>
                          <w:r w:rsidRPr="00A20367">
                            <w:rPr>
                              <w:rFonts w:ascii="Segoe UI" w:hAnsi="Segoe UI" w:cs="Segoe UI"/>
                              <w:color w:val="767171" w:themeColor="background2" w:themeShade="80"/>
                              <w:sz w:val="20"/>
                              <w:szCs w:val="20"/>
                            </w:rPr>
                            <w:t xml:space="preserve">Page | </w:t>
                          </w:r>
                          <w:r w:rsidRPr="00A20367">
                            <w:rPr>
                              <w:rFonts w:ascii="Segoe UI" w:hAnsi="Segoe UI" w:cs="Segoe UI"/>
                              <w:color w:val="767171" w:themeColor="background2" w:themeShade="80"/>
                              <w:sz w:val="20"/>
                              <w:szCs w:val="20"/>
                            </w:rPr>
                            <w:fldChar w:fldCharType="begin"/>
                          </w:r>
                          <w:r w:rsidRPr="00A20367">
                            <w:rPr>
                              <w:rFonts w:ascii="Segoe UI" w:hAnsi="Segoe UI" w:cs="Segoe UI"/>
                              <w:color w:val="767171" w:themeColor="background2" w:themeShade="80"/>
                              <w:sz w:val="20"/>
                              <w:szCs w:val="20"/>
                            </w:rPr>
                            <w:instrText xml:space="preserve"> PAGE   \* MERGEFORMAT </w:instrText>
                          </w:r>
                          <w:r w:rsidRPr="00A20367">
                            <w:rPr>
                              <w:rFonts w:ascii="Segoe UI" w:hAnsi="Segoe UI" w:cs="Segoe UI"/>
                              <w:color w:val="767171" w:themeColor="background2" w:themeShade="80"/>
                              <w:sz w:val="20"/>
                              <w:szCs w:val="20"/>
                            </w:rPr>
                            <w:fldChar w:fldCharType="separate"/>
                          </w:r>
                          <w:r w:rsidR="00472062">
                            <w:rPr>
                              <w:rFonts w:ascii="Segoe UI" w:hAnsi="Segoe UI" w:cs="Segoe UI"/>
                              <w:noProof/>
                              <w:color w:val="767171" w:themeColor="background2" w:themeShade="80"/>
                              <w:sz w:val="20"/>
                              <w:szCs w:val="20"/>
                            </w:rPr>
                            <w:t>2</w:t>
                          </w:r>
                          <w:r w:rsidRPr="00A20367">
                            <w:rPr>
                              <w:rFonts w:ascii="Segoe UI" w:hAnsi="Segoe UI" w:cs="Segoe UI"/>
                              <w:noProof/>
                              <w:color w:val="767171" w:themeColor="background2" w:themeShade="80"/>
                              <w:sz w:val="20"/>
                              <w:szCs w:val="20"/>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6215EBF" id="Rectangle 26" o:spid="_x0000_s1026" style="position:absolute;margin-left:-38.35pt;margin-top:652.95pt;width:64.5pt;height:34.15pt;z-index:25165414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" o:allowincell="f" stroked="f">
              <v:textbox style="mso-fit-shape-to-text:t" inset="0,,0">
                <w:txbxContent>
                  <w:p w14:paraId="5FB56D56" w14:textId="77777777" w:rsidR="008B1AB7" w:rsidRPr="00A20367" w:rsidRDefault="008B1AB7" w:rsidP="008B1AB7">
                    <w:pPr>
                      <w:pBdr>
                        <w:top w:val="single" w:sz="4" w:space="1" w:color="D8D8D8" w:themeColor="background1" w:themeShade="D8"/>
                      </w:pBdr>
                      <w:jc w:val="right"/>
                      <w:rPr>
                        <w:rFonts w:ascii="Segoe UI" w:hAnsi="Segoe UI" w:cs="Segoe UI"/>
                        <w:color w:val="767171" w:themeColor="background2" w:themeShade="80"/>
                        <w:sz w:val="20"/>
                        <w:szCs w:val="20"/>
                      </w:rPr>
                    </w:pPr>
                    <w:r>
                      <w:rPr>
                        <w:rFonts w:ascii="Segoe UI" w:hAnsi="Segoe UI" w:cs="Segoe UI"/>
                        <w:sz w:val="20"/>
                        <w:szCs w:val="20"/>
                      </w:rPr>
                      <w:t xml:space="preserve">  </w:t>
                    </w:r>
                    <w:r w:rsidRPr="00A20367">
                      <w:rPr>
                        <w:rFonts w:ascii="Segoe UI" w:hAnsi="Segoe UI" w:cs="Segoe UI"/>
                        <w:color w:val="767171" w:themeColor="background2" w:themeShade="80"/>
                        <w:sz w:val="20"/>
                        <w:szCs w:val="20"/>
                      </w:rPr>
                      <w:t xml:space="preserve">Page | </w:t>
                    </w:r>
                    <w:r w:rsidRPr="00A20367">
                      <w:rPr>
                        <w:rFonts w:ascii="Segoe UI" w:hAnsi="Segoe UI" w:cs="Segoe UI"/>
                        <w:color w:val="767171" w:themeColor="background2" w:themeShade="80"/>
                        <w:sz w:val="20"/>
                        <w:szCs w:val="20"/>
                      </w:rPr>
                      <w:fldChar w:fldCharType="begin"/>
                    </w:r>
                    <w:r w:rsidRPr="00A20367">
                      <w:rPr>
                        <w:rFonts w:ascii="Segoe UI" w:hAnsi="Segoe UI" w:cs="Segoe UI"/>
                        <w:color w:val="767171" w:themeColor="background2" w:themeShade="80"/>
                        <w:sz w:val="20"/>
                        <w:szCs w:val="20"/>
                      </w:rPr>
                      <w:instrText xml:space="preserve"> PAGE   \* MERGEFORMAT </w:instrText>
                    </w:r>
                    <w:r w:rsidRPr="00A20367">
                      <w:rPr>
                        <w:rFonts w:ascii="Segoe UI" w:hAnsi="Segoe UI" w:cs="Segoe UI"/>
                        <w:color w:val="767171" w:themeColor="background2" w:themeShade="80"/>
                        <w:sz w:val="20"/>
                        <w:szCs w:val="20"/>
                      </w:rPr>
                      <w:fldChar w:fldCharType="separate"/>
                    </w:r>
                    <w:r w:rsidR="00472062">
                      <w:rPr>
                        <w:rFonts w:ascii="Segoe UI" w:hAnsi="Segoe UI" w:cs="Segoe UI"/>
                        <w:noProof/>
                        <w:color w:val="767171" w:themeColor="background2" w:themeShade="80"/>
                        <w:sz w:val="20"/>
                        <w:szCs w:val="20"/>
                      </w:rPr>
                      <w:t>2</w:t>
                    </w:r>
                    <w:r w:rsidRPr="00A20367">
                      <w:rPr>
                        <w:rFonts w:ascii="Segoe UI" w:hAnsi="Segoe UI" w:cs="Segoe UI"/>
                        <w:noProof/>
                        <w:color w:val="767171" w:themeColor="background2" w:themeShade="80"/>
                        <w:sz w:val="20"/>
                        <w:szCs w:val="20"/>
                      </w:rPr>
                      <w:fldChar w:fldCharType="end"/>
                    </w:r>
                  </w:p>
                </w:txbxContent>
              </v:textbox>
              <w10:wrap anchorx="margin" anchory="margin"/>
            </v:rect>
          </w:pict>
        </mc:Fallback>
      </mc:AlternateContent>
    </w:r>
    <w:r w:rsidR="00B6297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32BB" w14:textId="77777777" w:rsidR="00336738" w:rsidRDefault="00336738" w:rsidP="00A20367">
    <w:pPr>
      <w:pStyle w:val="Footer"/>
      <w:tabs>
        <w:tab w:val="clear" w:pos="4680"/>
        <w:tab w:val="clear" w:pos="9360"/>
        <w:tab w:val="left" w:pos="61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BADB" w14:textId="77777777" w:rsidR="00067E26" w:rsidRDefault="00067E26" w:rsidP="004917B4">
      <w:r>
        <w:separator/>
      </w:r>
    </w:p>
  </w:footnote>
  <w:footnote w:type="continuationSeparator" w:id="0">
    <w:p w14:paraId="406498CA" w14:textId="77777777" w:rsidR="00067E26" w:rsidRDefault="00067E26" w:rsidP="0049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3B40" w14:textId="77777777" w:rsidR="008B1AB7" w:rsidRDefault="008B1AB7" w:rsidP="008B1AB7">
    <w:pPr>
      <w:pStyle w:val="Header"/>
    </w:pPr>
  </w:p>
  <w:p w14:paraId="5004CC88" w14:textId="77777777" w:rsidR="008B1AB7" w:rsidRDefault="008B1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EF3E" w14:textId="77777777" w:rsidR="00AB5251" w:rsidRDefault="00E15D3E" w:rsidP="008B1AB7">
    <w:pPr>
      <w:pStyle w:val="Header"/>
      <w:tabs>
        <w:tab w:val="clear" w:pos="4680"/>
        <w:tab w:val="clear" w:pos="9360"/>
        <w:tab w:val="left" w:pos="2484"/>
      </w:tabs>
    </w:pPr>
    <w:r>
      <w:rPr>
        <w:noProof/>
      </w:rPr>
      <w:drawing>
        <wp:anchor distT="0" distB="0" distL="114300" distR="114300" simplePos="0" relativeHeight="251662336" behindDoc="1" locked="0" layoutInCell="1" allowOverlap="1" wp14:anchorId="32796AFD" wp14:editId="770A42E6">
          <wp:simplePos x="0" y="0"/>
          <wp:positionH relativeFrom="margin">
            <wp:align>right</wp:align>
          </wp:positionH>
          <wp:positionV relativeFrom="page">
            <wp:posOffset>100739</wp:posOffset>
          </wp:positionV>
          <wp:extent cx="6748272" cy="758952"/>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head graphic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48272" cy="758952"/>
                  </a:xfrm>
                  <a:prstGeom prst="rect">
                    <a:avLst/>
                  </a:prstGeom>
                </pic:spPr>
              </pic:pic>
            </a:graphicData>
          </a:graphic>
          <wp14:sizeRelH relativeFrom="page">
            <wp14:pctWidth>0</wp14:pctWidth>
          </wp14:sizeRelH>
          <wp14:sizeRelV relativeFrom="page">
            <wp14:pctHeight>0</wp14:pctHeight>
          </wp14:sizeRelV>
        </wp:anchor>
      </w:drawing>
    </w:r>
    <w:r w:rsidR="008B1AB7">
      <w:tab/>
    </w:r>
  </w:p>
  <w:p w14:paraId="5CD2F796" w14:textId="77777777" w:rsidR="00AB5251" w:rsidRDefault="00AB5251">
    <w:pPr>
      <w:pStyle w:val="Header"/>
    </w:pPr>
  </w:p>
  <w:p w14:paraId="24711C12" w14:textId="77777777" w:rsidR="00AB5251" w:rsidRDefault="00AB5251">
    <w:pPr>
      <w:pStyle w:val="Header"/>
    </w:pPr>
  </w:p>
  <w:p w14:paraId="224EAB91" w14:textId="77777777" w:rsidR="00AB5251" w:rsidRDefault="00FD0F7C" w:rsidP="00FD0F7C">
    <w:pPr>
      <w:pStyle w:val="Header"/>
      <w:tabs>
        <w:tab w:val="clear" w:pos="4680"/>
        <w:tab w:val="clear" w:pos="9360"/>
        <w:tab w:val="left" w:pos="2988"/>
      </w:tabs>
      <w:ind w:firstLine="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919"/>
    <w:multiLevelType w:val="hybridMultilevel"/>
    <w:tmpl w:val="4D6C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40BF2"/>
    <w:multiLevelType w:val="multilevel"/>
    <w:tmpl w:val="C7C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73451"/>
    <w:multiLevelType w:val="hybridMultilevel"/>
    <w:tmpl w:val="AFD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4F127D"/>
    <w:multiLevelType w:val="hybridMultilevel"/>
    <w:tmpl w:val="09461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7825394">
    <w:abstractNumId w:val="0"/>
  </w:num>
  <w:num w:numId="2" w16cid:durableId="1172723275">
    <w:abstractNumId w:val="2"/>
  </w:num>
  <w:num w:numId="3" w16cid:durableId="2014064958">
    <w:abstractNumId w:val="3"/>
  </w:num>
  <w:num w:numId="4" w16cid:durableId="197579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29"/>
    <w:rsid w:val="00010E94"/>
    <w:rsid w:val="00025EF9"/>
    <w:rsid w:val="00067E26"/>
    <w:rsid w:val="00077897"/>
    <w:rsid w:val="000B3A5F"/>
    <w:rsid w:val="000B625A"/>
    <w:rsid w:val="000C7C2D"/>
    <w:rsid w:val="00116031"/>
    <w:rsid w:val="00151C52"/>
    <w:rsid w:val="00164529"/>
    <w:rsid w:val="001847CF"/>
    <w:rsid w:val="001A6C0D"/>
    <w:rsid w:val="001B4E5C"/>
    <w:rsid w:val="001C48CE"/>
    <w:rsid w:val="001E6ADD"/>
    <w:rsid w:val="001F2051"/>
    <w:rsid w:val="00224550"/>
    <w:rsid w:val="002335D7"/>
    <w:rsid w:val="002604F8"/>
    <w:rsid w:val="00272983"/>
    <w:rsid w:val="00331917"/>
    <w:rsid w:val="00336738"/>
    <w:rsid w:val="003D2E8B"/>
    <w:rsid w:val="00404732"/>
    <w:rsid w:val="00413496"/>
    <w:rsid w:val="00413A56"/>
    <w:rsid w:val="00447C03"/>
    <w:rsid w:val="00472062"/>
    <w:rsid w:val="004917B4"/>
    <w:rsid w:val="004A5642"/>
    <w:rsid w:val="004C0197"/>
    <w:rsid w:val="004C4562"/>
    <w:rsid w:val="005016C5"/>
    <w:rsid w:val="00522137"/>
    <w:rsid w:val="00540C14"/>
    <w:rsid w:val="005618EB"/>
    <w:rsid w:val="0057225C"/>
    <w:rsid w:val="00594548"/>
    <w:rsid w:val="005B103F"/>
    <w:rsid w:val="005B5763"/>
    <w:rsid w:val="005C16C6"/>
    <w:rsid w:val="005F2910"/>
    <w:rsid w:val="006216E9"/>
    <w:rsid w:val="006345E2"/>
    <w:rsid w:val="006425A4"/>
    <w:rsid w:val="00646DEE"/>
    <w:rsid w:val="00725EEC"/>
    <w:rsid w:val="00781E85"/>
    <w:rsid w:val="007A6013"/>
    <w:rsid w:val="007B4DD7"/>
    <w:rsid w:val="007B5D41"/>
    <w:rsid w:val="007C2A2C"/>
    <w:rsid w:val="007C3C3E"/>
    <w:rsid w:val="007D4D0F"/>
    <w:rsid w:val="007E4F01"/>
    <w:rsid w:val="007F6A5F"/>
    <w:rsid w:val="0080002B"/>
    <w:rsid w:val="00800ED3"/>
    <w:rsid w:val="008260B0"/>
    <w:rsid w:val="0083440A"/>
    <w:rsid w:val="008456AB"/>
    <w:rsid w:val="00856FEA"/>
    <w:rsid w:val="00894851"/>
    <w:rsid w:val="008A2FBF"/>
    <w:rsid w:val="008B1AB7"/>
    <w:rsid w:val="008B5E2E"/>
    <w:rsid w:val="008B6642"/>
    <w:rsid w:val="008C5E07"/>
    <w:rsid w:val="008E58D0"/>
    <w:rsid w:val="009014CA"/>
    <w:rsid w:val="00901BED"/>
    <w:rsid w:val="009175DA"/>
    <w:rsid w:val="009616B2"/>
    <w:rsid w:val="00986490"/>
    <w:rsid w:val="00986685"/>
    <w:rsid w:val="00990637"/>
    <w:rsid w:val="009B206A"/>
    <w:rsid w:val="009D05E7"/>
    <w:rsid w:val="009D2375"/>
    <w:rsid w:val="009D4D9D"/>
    <w:rsid w:val="00A127CE"/>
    <w:rsid w:val="00A20367"/>
    <w:rsid w:val="00A2452B"/>
    <w:rsid w:val="00A57097"/>
    <w:rsid w:val="00A573B0"/>
    <w:rsid w:val="00A7712A"/>
    <w:rsid w:val="00A917F5"/>
    <w:rsid w:val="00A9375C"/>
    <w:rsid w:val="00AB5251"/>
    <w:rsid w:val="00AF7FC8"/>
    <w:rsid w:val="00B22570"/>
    <w:rsid w:val="00B358E0"/>
    <w:rsid w:val="00B37519"/>
    <w:rsid w:val="00B60DBD"/>
    <w:rsid w:val="00B62971"/>
    <w:rsid w:val="00B660AE"/>
    <w:rsid w:val="00B74C5F"/>
    <w:rsid w:val="00BA355F"/>
    <w:rsid w:val="00BC3521"/>
    <w:rsid w:val="00BD3B21"/>
    <w:rsid w:val="00BF313A"/>
    <w:rsid w:val="00C061C1"/>
    <w:rsid w:val="00C13AE4"/>
    <w:rsid w:val="00C46117"/>
    <w:rsid w:val="00C95EFC"/>
    <w:rsid w:val="00CA7B8B"/>
    <w:rsid w:val="00CD500B"/>
    <w:rsid w:val="00CE4E73"/>
    <w:rsid w:val="00D150AB"/>
    <w:rsid w:val="00D54DF8"/>
    <w:rsid w:val="00D63134"/>
    <w:rsid w:val="00DB2C2C"/>
    <w:rsid w:val="00DC21C4"/>
    <w:rsid w:val="00DC6989"/>
    <w:rsid w:val="00DD00FF"/>
    <w:rsid w:val="00DF1040"/>
    <w:rsid w:val="00DF68BB"/>
    <w:rsid w:val="00E0719A"/>
    <w:rsid w:val="00E07F52"/>
    <w:rsid w:val="00E15D3E"/>
    <w:rsid w:val="00EA0381"/>
    <w:rsid w:val="00EB6BE1"/>
    <w:rsid w:val="00EB72FA"/>
    <w:rsid w:val="00EC1CE6"/>
    <w:rsid w:val="00ED6ABD"/>
    <w:rsid w:val="00EE22D4"/>
    <w:rsid w:val="00F04C84"/>
    <w:rsid w:val="00F05EB5"/>
    <w:rsid w:val="00F15FBB"/>
    <w:rsid w:val="00F370CF"/>
    <w:rsid w:val="00F47C70"/>
    <w:rsid w:val="00F656D7"/>
    <w:rsid w:val="00FA29EE"/>
    <w:rsid w:val="00FD0F7C"/>
    <w:rsid w:val="00FD2E05"/>
    <w:rsid w:val="00FD2E30"/>
    <w:rsid w:val="00FE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99950"/>
  <w15:docId w15:val="{EE80C873-3AEE-496A-B789-C53581DA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A57097"/>
  </w:style>
  <w:style w:type="paragraph" w:styleId="Heading7">
    <w:name w:val="heading 7"/>
    <w:basedOn w:val="Normal"/>
    <w:next w:val="Normal"/>
    <w:link w:val="Heading7Char"/>
    <w:uiPriority w:val="9"/>
    <w:semiHidden/>
    <w:unhideWhenUsed/>
    <w:qFormat/>
    <w:rsid w:val="00EB72FA"/>
    <w:pPr>
      <w:spacing w:line="276" w:lineRule="auto"/>
      <w:outlineLvl w:val="6"/>
    </w:pPr>
    <w:rPr>
      <w:rFonts w:asciiTheme="majorHAnsi" w:hAnsiTheme="majorHAnsi" w:cstheme="majorBidi"/>
      <w:b/>
      <w:bCs/>
      <w:i/>
      <w:iCs/>
      <w:color w:val="5A5A5A" w:themeColor="text1" w:themeTint="A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8D0"/>
    <w:pPr>
      <w:tabs>
        <w:tab w:val="center" w:pos="4680"/>
        <w:tab w:val="right" w:pos="9360"/>
      </w:tabs>
    </w:pPr>
  </w:style>
  <w:style w:type="character" w:customStyle="1" w:styleId="HeaderChar">
    <w:name w:val="Header Char"/>
    <w:basedOn w:val="DefaultParagraphFont"/>
    <w:link w:val="Header"/>
    <w:uiPriority w:val="99"/>
    <w:rsid w:val="008E58D0"/>
  </w:style>
  <w:style w:type="paragraph" w:styleId="Footer">
    <w:name w:val="footer"/>
    <w:basedOn w:val="Normal"/>
    <w:link w:val="FooterChar"/>
    <w:uiPriority w:val="99"/>
    <w:unhideWhenUsed/>
    <w:rsid w:val="008E58D0"/>
    <w:pPr>
      <w:tabs>
        <w:tab w:val="center" w:pos="4680"/>
        <w:tab w:val="right" w:pos="9360"/>
      </w:tabs>
    </w:pPr>
  </w:style>
  <w:style w:type="character" w:customStyle="1" w:styleId="FooterChar">
    <w:name w:val="Footer Char"/>
    <w:basedOn w:val="DefaultParagraphFont"/>
    <w:link w:val="Footer"/>
    <w:uiPriority w:val="99"/>
    <w:rsid w:val="008E58D0"/>
  </w:style>
  <w:style w:type="paragraph" w:styleId="BalloonText">
    <w:name w:val="Balloon Text"/>
    <w:basedOn w:val="Normal"/>
    <w:link w:val="BalloonTextChar"/>
    <w:uiPriority w:val="99"/>
    <w:semiHidden/>
    <w:unhideWhenUsed/>
    <w:rsid w:val="008E5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8D0"/>
    <w:rPr>
      <w:rFonts w:ascii="Segoe UI" w:hAnsi="Segoe UI" w:cs="Segoe UI"/>
      <w:sz w:val="18"/>
      <w:szCs w:val="18"/>
    </w:rPr>
  </w:style>
  <w:style w:type="paragraph" w:styleId="BodyText">
    <w:name w:val="Body Text"/>
    <w:basedOn w:val="Normal"/>
    <w:link w:val="BodyTextChar"/>
    <w:uiPriority w:val="99"/>
    <w:unhideWhenUsed/>
    <w:rsid w:val="008E58D0"/>
    <w:pPr>
      <w:spacing w:after="120"/>
    </w:pPr>
  </w:style>
  <w:style w:type="character" w:customStyle="1" w:styleId="BodyTextChar">
    <w:name w:val="Body Text Char"/>
    <w:basedOn w:val="DefaultParagraphFont"/>
    <w:link w:val="BodyText"/>
    <w:uiPriority w:val="99"/>
    <w:rsid w:val="008E58D0"/>
  </w:style>
  <w:style w:type="character" w:customStyle="1" w:styleId="Heading7Char">
    <w:name w:val="Heading 7 Char"/>
    <w:basedOn w:val="DefaultParagraphFont"/>
    <w:link w:val="Heading7"/>
    <w:uiPriority w:val="9"/>
    <w:semiHidden/>
    <w:rsid w:val="00EB72FA"/>
    <w:rPr>
      <w:rFonts w:asciiTheme="majorHAnsi" w:hAnsiTheme="majorHAnsi" w:cstheme="majorBidi"/>
      <w:b/>
      <w:bCs/>
      <w:i/>
      <w:iCs/>
      <w:color w:val="5A5A5A" w:themeColor="text1" w:themeTint="A5"/>
      <w:sz w:val="20"/>
      <w:szCs w:val="20"/>
    </w:rPr>
  </w:style>
  <w:style w:type="character" w:styleId="Hyperlink">
    <w:name w:val="Hyperlink"/>
    <w:basedOn w:val="DefaultParagraphFont"/>
    <w:uiPriority w:val="99"/>
    <w:unhideWhenUsed/>
    <w:rsid w:val="00EB72FA"/>
    <w:rPr>
      <w:color w:val="0563C1" w:themeColor="hyperlink"/>
      <w:u w:val="single"/>
    </w:rPr>
  </w:style>
  <w:style w:type="paragraph" w:customStyle="1" w:styleId="Default">
    <w:name w:val="Default"/>
    <w:rsid w:val="00EB72FA"/>
    <w:pPr>
      <w:autoSpaceDE w:val="0"/>
      <w:autoSpaceDN w:val="0"/>
      <w:adjustRightInd w:val="0"/>
    </w:pPr>
    <w:rPr>
      <w:rFonts w:ascii="Trebuchet MS" w:hAnsi="Trebuchet MS" w:cs="Trebuchet MS"/>
      <w:color w:val="000000"/>
      <w:sz w:val="24"/>
      <w:szCs w:val="24"/>
    </w:rPr>
  </w:style>
  <w:style w:type="paragraph" w:styleId="ListParagraph">
    <w:name w:val="List Paragraph"/>
    <w:basedOn w:val="Normal"/>
    <w:uiPriority w:val="34"/>
    <w:qFormat/>
    <w:rsid w:val="00B74C5F"/>
    <w:pPr>
      <w:spacing w:after="200" w:line="276" w:lineRule="auto"/>
      <w:ind w:left="720"/>
    </w:pPr>
    <w:rPr>
      <w:rFonts w:ascii="Cambria" w:hAnsi="Cambria" w:cs="Times New Roman"/>
    </w:rPr>
  </w:style>
  <w:style w:type="character" w:styleId="FollowedHyperlink">
    <w:name w:val="FollowedHyperlink"/>
    <w:basedOn w:val="DefaultParagraphFont"/>
    <w:uiPriority w:val="99"/>
    <w:semiHidden/>
    <w:unhideWhenUsed/>
    <w:rsid w:val="00725EEC"/>
    <w:rPr>
      <w:color w:val="954F72" w:themeColor="followedHyperlink"/>
      <w:u w:val="single"/>
    </w:rPr>
  </w:style>
  <w:style w:type="character" w:styleId="UnresolvedMention">
    <w:name w:val="Unresolved Mention"/>
    <w:basedOn w:val="DefaultParagraphFont"/>
    <w:uiPriority w:val="99"/>
    <w:semiHidden/>
    <w:unhideWhenUsed/>
    <w:rsid w:val="005F2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54833">
      <w:bodyDiv w:val="1"/>
      <w:marLeft w:val="0"/>
      <w:marRight w:val="0"/>
      <w:marTop w:val="0"/>
      <w:marBottom w:val="0"/>
      <w:divBdr>
        <w:top w:val="none" w:sz="0" w:space="0" w:color="auto"/>
        <w:left w:val="none" w:sz="0" w:space="0" w:color="auto"/>
        <w:bottom w:val="none" w:sz="0" w:space="0" w:color="auto"/>
        <w:right w:val="none" w:sz="0" w:space="0" w:color="auto"/>
      </w:divBdr>
    </w:div>
    <w:div w:id="19951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hunziker@iowaaye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owaaey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it\Desktop\IAAEYC\Final%20Documents\IAAEY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CBB14D3A0E84A95D943908D741E62" ma:contentTypeVersion="14" ma:contentTypeDescription="Create a new document." ma:contentTypeScope="" ma:versionID="eebab1e024ea7fbba2869f7d52a3ef7f">
  <xsd:schema xmlns:xsd="http://www.w3.org/2001/XMLSchema" xmlns:xs="http://www.w3.org/2001/XMLSchema" xmlns:p="http://schemas.microsoft.com/office/2006/metadata/properties" xmlns:ns2="3d33f745-578f-438e-ae75-37f01b00685f" xmlns:ns3="614c83e5-3e23-43ed-ba15-df3ce889ccc4" targetNamespace="http://schemas.microsoft.com/office/2006/metadata/properties" ma:root="true" ma:fieldsID="e3b9f984c669b84ae1104d2e274f06f6" ns2:_="" ns3:_="">
    <xsd:import namespace="3d33f745-578f-438e-ae75-37f01b00685f"/>
    <xsd:import namespace="614c83e5-3e23-43ed-ba15-df3ce889cc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f745-578f-438e-ae75-37f01b0068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093c5f3-868a-44c1-99c9-dc995579f61f}" ma:internalName="TaxCatchAll" ma:showField="CatchAllData" ma:web="3d33f745-578f-438e-ae75-37f01b0068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c83e5-3e23-43ed-ba15-df3ce889cc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21cb6-56cb-4e3f-be4c-7db932712bb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33f745-578f-438e-ae75-37f01b00685f" xsi:nil="true"/>
    <lcf76f155ced4ddcb4097134ff3c332f xmlns="614c83e5-3e23-43ed-ba15-df3ce889ccc4">
      <Terms xmlns="http://schemas.microsoft.com/office/infopath/2007/PartnerControls"/>
    </lcf76f155ced4ddcb4097134ff3c332f>
    <_dlc_DocId xmlns="3d33f745-578f-438e-ae75-37f01b00685f">EKXAXR2UYRRU-647281013-550821</_dlc_DocId>
    <_dlc_DocIdUrl xmlns="3d33f745-578f-438e-ae75-37f01b00685f">
      <Url>https://iowaaeyc.sharepoint.com/sites/Public/_layouts/15/DocIdRedir.aspx?ID=EKXAXR2UYRRU-647281013-550821</Url>
      <Description>EKXAXR2UYRRU-647281013-550821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F5915B-408D-4CBA-9BBF-7B77D41BD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f745-578f-438e-ae75-37f01b00685f"/>
    <ds:schemaRef ds:uri="614c83e5-3e23-43ed-ba15-df3ce889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B7800-31C7-4233-9CA3-28CB0197E4C9}">
  <ds:schemaRefs>
    <ds:schemaRef ds:uri="http://schemas.openxmlformats.org/officeDocument/2006/bibliography"/>
  </ds:schemaRefs>
</ds:datastoreItem>
</file>

<file path=customXml/itemProps3.xml><?xml version="1.0" encoding="utf-8"?>
<ds:datastoreItem xmlns:ds="http://schemas.openxmlformats.org/officeDocument/2006/customXml" ds:itemID="{471B00AF-33AA-463E-88B7-B4A72F2AA181}">
  <ds:schemaRefs>
    <ds:schemaRef ds:uri="http://schemas.microsoft.com/office/2006/metadata/properties"/>
    <ds:schemaRef ds:uri="http://schemas.microsoft.com/office/infopath/2007/PartnerControls"/>
    <ds:schemaRef ds:uri="3d33f745-578f-438e-ae75-37f01b00685f"/>
    <ds:schemaRef ds:uri="614c83e5-3e23-43ed-ba15-df3ce889ccc4"/>
  </ds:schemaRefs>
</ds:datastoreItem>
</file>

<file path=customXml/itemProps4.xml><?xml version="1.0" encoding="utf-8"?>
<ds:datastoreItem xmlns:ds="http://schemas.openxmlformats.org/officeDocument/2006/customXml" ds:itemID="{CA6103CF-6BC3-48D5-ADDA-027D7F029802}">
  <ds:schemaRefs>
    <ds:schemaRef ds:uri="http://schemas.microsoft.com/sharepoint/v3/contenttype/forms"/>
  </ds:schemaRefs>
</ds:datastoreItem>
</file>

<file path=customXml/itemProps5.xml><?xml version="1.0" encoding="utf-8"?>
<ds:datastoreItem xmlns:ds="http://schemas.openxmlformats.org/officeDocument/2006/customXml" ds:itemID="{27027CA1-D41F-4643-A919-3B9F30C9AB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IAAEYC Letterhead</Template>
  <TotalTime>38</TotalTime>
  <Pages>1</Pages>
  <Words>394</Words>
  <Characters>2326</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Mitchell</dc:creator>
  <cp:lastModifiedBy>Kayla Hunziker</cp:lastModifiedBy>
  <cp:revision>3</cp:revision>
  <cp:lastPrinted>2017-12-04T17:15:00Z</cp:lastPrinted>
  <dcterms:created xsi:type="dcterms:W3CDTF">2025-11-18T22:33:00Z</dcterms:created>
  <dcterms:modified xsi:type="dcterms:W3CDTF">2025-11-18T22:33:00Z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0x010100428CBB14D3A0E84A95D943908D741E62</vt:lpwstr>
  </property>
  <property fmtid="{D5CDD505-2E9C-101B-9397-08002B2CF9AE}" pid="3" name="Order">
    <vt:r8>2304000</vt:r8>
  </property>
  <property fmtid="{D5CDD505-2E9C-101B-9397-08002B2CF9AE}" pid="4" name="_dlc_DocIdItemGuid">
    <vt:lpwstr>7d898f33-4167-4f6b-a838-cdd4dddcc75c</vt:lpwstr>
  </property>
</Properties>
</file>